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606D" w14:textId="77777777" w:rsidR="0052669B" w:rsidRDefault="0052669B" w:rsidP="00D21760">
      <w:pPr>
        <w:rPr>
          <w:rFonts w:ascii="Arial" w:hAnsi="Arial" w:cs="Arial"/>
        </w:rPr>
      </w:pPr>
    </w:p>
    <w:p w14:paraId="6E6CC435" w14:textId="77777777" w:rsidR="00F465CD" w:rsidRDefault="00F465CD" w:rsidP="00D21760">
      <w:pPr>
        <w:rPr>
          <w:rFonts w:ascii="Arial" w:hAnsi="Arial" w:cs="Arial"/>
          <w:sz w:val="22"/>
          <w:szCs w:val="22"/>
        </w:rPr>
      </w:pPr>
    </w:p>
    <w:p w14:paraId="2318B379" w14:textId="77777777" w:rsidR="00B45998" w:rsidRDefault="00B45998" w:rsidP="00D21760">
      <w:pPr>
        <w:rPr>
          <w:rFonts w:ascii="Arial" w:hAnsi="Arial" w:cs="Arial"/>
          <w:sz w:val="22"/>
          <w:szCs w:val="22"/>
        </w:rPr>
      </w:pPr>
    </w:p>
    <w:p w14:paraId="1C03008E" w14:textId="596F6F96" w:rsidR="00C452D9" w:rsidRPr="0025735F" w:rsidRDefault="0052669B" w:rsidP="00D21760">
      <w:pPr>
        <w:rPr>
          <w:rFonts w:ascii="Arial" w:hAnsi="Arial" w:cs="Arial"/>
          <w:sz w:val="22"/>
          <w:szCs w:val="22"/>
        </w:rPr>
      </w:pPr>
      <w:r w:rsidRPr="0025735F">
        <w:rPr>
          <w:rFonts w:ascii="Arial" w:hAnsi="Arial" w:cs="Arial"/>
          <w:sz w:val="22"/>
          <w:szCs w:val="22"/>
        </w:rPr>
        <w:t>A message f</w:t>
      </w:r>
      <w:r w:rsidR="0025735F">
        <w:rPr>
          <w:rFonts w:ascii="Arial" w:hAnsi="Arial" w:cs="Arial"/>
          <w:sz w:val="22"/>
          <w:szCs w:val="22"/>
        </w:rPr>
        <w:t>rom</w:t>
      </w:r>
      <w:r w:rsidRPr="0025735F">
        <w:rPr>
          <w:rFonts w:ascii="Arial" w:hAnsi="Arial" w:cs="Arial"/>
          <w:sz w:val="22"/>
          <w:szCs w:val="22"/>
        </w:rPr>
        <w:t xml:space="preserve"> our Chief Executive Officer, Jools Ramsey</w:t>
      </w:r>
    </w:p>
    <w:p w14:paraId="2607D3A8" w14:textId="154F9513" w:rsidR="00D3797C" w:rsidRPr="0025735F" w:rsidRDefault="00D3797C" w:rsidP="00D21760">
      <w:pPr>
        <w:rPr>
          <w:rFonts w:ascii="Arial" w:hAnsi="Arial" w:cs="Arial"/>
          <w:sz w:val="22"/>
          <w:szCs w:val="22"/>
        </w:rPr>
      </w:pPr>
    </w:p>
    <w:p w14:paraId="2916ABFE" w14:textId="0AFAFAE6" w:rsidR="00D3797C" w:rsidRPr="0025735F" w:rsidRDefault="0025735F" w:rsidP="00D217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52669B" w:rsidRPr="0025735F">
        <w:rPr>
          <w:rFonts w:ascii="Arial" w:hAnsi="Arial" w:cs="Arial"/>
          <w:sz w:val="22"/>
          <w:szCs w:val="22"/>
        </w:rPr>
        <w:t xml:space="preserve">I am sad to announce the closure of our specialist Debt and Money Management service from the </w:t>
      </w:r>
      <w:proofErr w:type="gramStart"/>
      <w:r w:rsidR="0052669B" w:rsidRPr="0025735F">
        <w:rPr>
          <w:rFonts w:ascii="Arial" w:hAnsi="Arial" w:cs="Arial"/>
          <w:sz w:val="22"/>
          <w:szCs w:val="22"/>
        </w:rPr>
        <w:t>31</w:t>
      </w:r>
      <w:r w:rsidR="0052669B" w:rsidRPr="0025735F">
        <w:rPr>
          <w:rFonts w:ascii="Arial" w:hAnsi="Arial" w:cs="Arial"/>
          <w:sz w:val="22"/>
          <w:szCs w:val="22"/>
          <w:vertAlign w:val="superscript"/>
        </w:rPr>
        <w:t>st</w:t>
      </w:r>
      <w:proofErr w:type="gramEnd"/>
      <w:r w:rsidR="0052669B" w:rsidRPr="0025735F">
        <w:rPr>
          <w:rFonts w:ascii="Arial" w:hAnsi="Arial" w:cs="Arial"/>
          <w:sz w:val="22"/>
          <w:szCs w:val="22"/>
        </w:rPr>
        <w:t xml:space="preserve"> March 2023.</w:t>
      </w:r>
    </w:p>
    <w:p w14:paraId="2C70DCA2" w14:textId="00CCFCF6" w:rsidR="0052669B" w:rsidRPr="0025735F" w:rsidRDefault="0052669B" w:rsidP="00D21760">
      <w:pPr>
        <w:rPr>
          <w:rFonts w:ascii="Arial" w:hAnsi="Arial" w:cs="Arial"/>
          <w:sz w:val="22"/>
          <w:szCs w:val="22"/>
        </w:rPr>
      </w:pPr>
    </w:p>
    <w:p w14:paraId="57F40BF6" w14:textId="1E5FF367" w:rsidR="00D3797C" w:rsidRPr="00A8360A" w:rsidRDefault="0052669B" w:rsidP="00D21760">
      <w:pPr>
        <w:rPr>
          <w:rFonts w:ascii="Arial" w:hAnsi="Arial" w:cs="Arial"/>
          <w:sz w:val="22"/>
          <w:szCs w:val="22"/>
        </w:rPr>
      </w:pPr>
      <w:r w:rsidRPr="0025735F">
        <w:rPr>
          <w:rFonts w:ascii="Arial" w:hAnsi="Arial" w:cs="Arial"/>
          <w:sz w:val="22"/>
          <w:szCs w:val="22"/>
        </w:rPr>
        <w:t xml:space="preserve">ihAg have </w:t>
      </w:r>
      <w:r w:rsidR="00405D91" w:rsidRPr="0025735F">
        <w:rPr>
          <w:rFonts w:ascii="Arial" w:hAnsi="Arial" w:cs="Arial"/>
          <w:sz w:val="22"/>
          <w:szCs w:val="22"/>
        </w:rPr>
        <w:t>a long history of offering s</w:t>
      </w:r>
      <w:r w:rsidR="002325B4" w:rsidRPr="0025735F">
        <w:rPr>
          <w:rFonts w:ascii="Arial" w:hAnsi="Arial" w:cs="Arial"/>
          <w:sz w:val="22"/>
          <w:szCs w:val="22"/>
        </w:rPr>
        <w:t>pecialist support and advice regarding debt, but over the last few years securing funding for this much needed ser</w:t>
      </w:r>
      <w:r w:rsidR="00CC3350" w:rsidRPr="0025735F">
        <w:rPr>
          <w:rFonts w:ascii="Arial" w:hAnsi="Arial" w:cs="Arial"/>
          <w:sz w:val="22"/>
          <w:szCs w:val="22"/>
        </w:rPr>
        <w:t>vice has been more and more challenging</w:t>
      </w:r>
      <w:r w:rsidR="0075629A" w:rsidRPr="0025735F">
        <w:rPr>
          <w:rFonts w:ascii="Arial" w:hAnsi="Arial" w:cs="Arial"/>
          <w:sz w:val="22"/>
          <w:szCs w:val="22"/>
        </w:rPr>
        <w:t>, and we have been una</w:t>
      </w:r>
      <w:r w:rsidR="00DB51EF" w:rsidRPr="0025735F">
        <w:rPr>
          <w:rFonts w:ascii="Arial" w:hAnsi="Arial" w:cs="Arial"/>
          <w:sz w:val="22"/>
          <w:szCs w:val="22"/>
        </w:rPr>
        <w:t xml:space="preserve">ble to secure funds beyond the </w:t>
      </w:r>
      <w:r w:rsidR="008F6BD1" w:rsidRPr="0025735F">
        <w:rPr>
          <w:rFonts w:ascii="Arial" w:hAnsi="Arial" w:cs="Arial"/>
          <w:sz w:val="22"/>
          <w:szCs w:val="22"/>
        </w:rPr>
        <w:t>end of March.</w:t>
      </w:r>
    </w:p>
    <w:p w14:paraId="4ECD2C9F" w14:textId="77777777" w:rsidR="00D3797C" w:rsidRDefault="00D3797C" w:rsidP="00D21760">
      <w:pPr>
        <w:rPr>
          <w:rFonts w:ascii="Arial" w:hAnsi="Arial" w:cs="Arial"/>
        </w:rPr>
      </w:pPr>
    </w:p>
    <w:p w14:paraId="1A3CCDD7" w14:textId="5D931081" w:rsidR="00D3797C" w:rsidRPr="00C37625" w:rsidRDefault="00C37625" w:rsidP="00C37625">
      <w:pPr>
        <w:rPr>
          <w:rFonts w:ascii="Arial" w:hAnsi="Arial" w:cs="Arial"/>
        </w:rPr>
      </w:pPr>
      <w:r w:rsidRPr="00C37625">
        <w:rPr>
          <w:rFonts w:ascii="Arial" w:hAnsi="Arial" w:cs="Arial"/>
          <w:sz w:val="22"/>
          <w:szCs w:val="22"/>
        </w:rPr>
        <w:t>Alternative, free specialist advice</w:t>
      </w:r>
      <w:r>
        <w:rPr>
          <w:rFonts w:ascii="Arial" w:hAnsi="Arial" w:cs="Arial"/>
        </w:rPr>
        <w:t xml:space="preserve"> is </w:t>
      </w:r>
      <w:r w:rsidR="00D3797C">
        <w:rPr>
          <w:rStyle w:val="contentpasted0"/>
          <w:rFonts w:ascii="Arial" w:hAnsi="Arial" w:cs="Arial"/>
          <w:color w:val="000000"/>
          <w:sz w:val="22"/>
          <w:szCs w:val="22"/>
        </w:rPr>
        <w:t>available from the following agencies:</w:t>
      </w:r>
    </w:p>
    <w:p w14:paraId="29B1797D" w14:textId="77777777" w:rsidR="00D3797C" w:rsidRDefault="00D3797C" w:rsidP="00D3797C">
      <w:pPr>
        <w:pStyle w:val="xxx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contentpasted0"/>
          <w:rFonts w:ascii="Arial" w:hAnsi="Arial" w:cs="Arial"/>
          <w:color w:val="000000"/>
          <w:sz w:val="22"/>
          <w:szCs w:val="22"/>
        </w:rPr>
        <w:t> </w:t>
      </w:r>
    </w:p>
    <w:p w14:paraId="188E75B9" w14:textId="77777777" w:rsidR="00D3797C" w:rsidRDefault="00D3797C" w:rsidP="00D3797C">
      <w:pPr>
        <w:pStyle w:val="xxmsonormal"/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Style w:val="contentpasted0"/>
          <w:rFonts w:ascii="Arial" w:hAnsi="Arial" w:cs="Arial"/>
          <w:color w:val="242424"/>
          <w:sz w:val="22"/>
          <w:szCs w:val="22"/>
        </w:rPr>
        <w:t>Stepchange</w:t>
      </w:r>
      <w:proofErr w:type="spellEnd"/>
      <w:r>
        <w:rPr>
          <w:rStyle w:val="contentpasted0"/>
          <w:rFonts w:ascii="Arial" w:hAnsi="Arial" w:cs="Arial"/>
          <w:color w:val="242424"/>
          <w:sz w:val="22"/>
          <w:szCs w:val="22"/>
        </w:rPr>
        <w:t xml:space="preserve"> - 0800 138 1111</w:t>
      </w:r>
      <w:r>
        <w:rPr>
          <w:rStyle w:val="xcontentpasted0"/>
          <w:rFonts w:ascii="Arial" w:hAnsi="Arial" w:cs="Arial"/>
          <w:color w:val="242424"/>
          <w:sz w:val="22"/>
          <w:szCs w:val="22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242424"/>
            <w:sz w:val="22"/>
            <w:szCs w:val="22"/>
          </w:rPr>
          <w:t>https://www.stepchange.org/</w:t>
        </w:r>
      </w:hyperlink>
    </w:p>
    <w:p w14:paraId="2C46EE5C" w14:textId="77777777" w:rsidR="00D3797C" w:rsidRDefault="00D3797C" w:rsidP="00D3797C">
      <w:pPr>
        <w:pStyle w:val="x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Arial" w:hAnsi="Arial" w:cs="Arial"/>
          <w:color w:val="242424"/>
          <w:sz w:val="22"/>
          <w:szCs w:val="22"/>
        </w:rPr>
        <w:t>Money Helper - 0800 011 3797 </w:t>
      </w:r>
      <w:hyperlink r:id="rId8" w:tgtFrame="_blank" w:history="1">
        <w:r>
          <w:rPr>
            <w:rStyle w:val="Hyperlink"/>
            <w:rFonts w:ascii="Arial" w:hAnsi="Arial" w:cs="Arial"/>
            <w:color w:val="242424"/>
            <w:sz w:val="22"/>
            <w:szCs w:val="22"/>
          </w:rPr>
          <w:t>https://www.moneyhelper.org.uk</w:t>
        </w:r>
      </w:hyperlink>
      <w:r>
        <w:rPr>
          <w:rStyle w:val="xcontentpasted0"/>
          <w:rFonts w:ascii="Arial" w:hAnsi="Arial" w:cs="Arial"/>
          <w:color w:val="242424"/>
          <w:sz w:val="22"/>
          <w:szCs w:val="22"/>
        </w:rPr>
        <w:t>/ </w:t>
      </w:r>
    </w:p>
    <w:p w14:paraId="38330315" w14:textId="77777777" w:rsidR="00D3797C" w:rsidRDefault="00D3797C" w:rsidP="00D3797C">
      <w:pPr>
        <w:pStyle w:val="x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Arial" w:hAnsi="Arial" w:cs="Arial"/>
          <w:color w:val="242424"/>
          <w:sz w:val="22"/>
          <w:szCs w:val="22"/>
        </w:rPr>
        <w:t xml:space="preserve">National </w:t>
      </w:r>
      <w:proofErr w:type="spellStart"/>
      <w:r>
        <w:rPr>
          <w:rStyle w:val="xcontentpasted0"/>
          <w:rFonts w:ascii="Arial" w:hAnsi="Arial" w:cs="Arial"/>
          <w:color w:val="242424"/>
          <w:sz w:val="22"/>
          <w:szCs w:val="22"/>
        </w:rPr>
        <w:t>Debtline</w:t>
      </w:r>
      <w:proofErr w:type="spellEnd"/>
      <w:r>
        <w:rPr>
          <w:rStyle w:val="xcontentpasted0"/>
          <w:rFonts w:ascii="Arial" w:hAnsi="Arial" w:cs="Arial"/>
          <w:color w:val="242424"/>
          <w:sz w:val="22"/>
          <w:szCs w:val="22"/>
        </w:rPr>
        <w:t xml:space="preserve"> - 0808 808 4000 </w:t>
      </w:r>
      <w:hyperlink r:id="rId9" w:tgtFrame="_blank" w:history="1">
        <w:r>
          <w:rPr>
            <w:rStyle w:val="Hyperlink"/>
            <w:rFonts w:ascii="Arial" w:hAnsi="Arial" w:cs="Arial"/>
            <w:color w:val="242424"/>
            <w:sz w:val="22"/>
            <w:szCs w:val="22"/>
          </w:rPr>
          <w:t>https://www.nationaldebtline.org/</w:t>
        </w:r>
      </w:hyperlink>
    </w:p>
    <w:p w14:paraId="180A174B" w14:textId="77777777" w:rsidR="00D3797C" w:rsidRDefault="00D3797C" w:rsidP="00D3797C">
      <w:pPr>
        <w:pStyle w:val="x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Arial" w:hAnsi="Arial" w:cs="Arial"/>
          <w:color w:val="242424"/>
          <w:sz w:val="22"/>
          <w:szCs w:val="22"/>
        </w:rPr>
        <w:t>Citizens Advice - 0300 330 1151 </w:t>
      </w:r>
      <w:hyperlink r:id="rId10" w:tgtFrame="_blank" w:history="1">
        <w:r>
          <w:rPr>
            <w:rStyle w:val="Hyperlink"/>
            <w:rFonts w:ascii="Arial" w:hAnsi="Arial" w:cs="Arial"/>
            <w:color w:val="242424"/>
            <w:sz w:val="22"/>
            <w:szCs w:val="22"/>
          </w:rPr>
          <w:t>https://www.citizensadvice.org.uk/</w:t>
        </w:r>
      </w:hyperlink>
    </w:p>
    <w:p w14:paraId="562C69D8" w14:textId="77777777" w:rsidR="00D3797C" w:rsidRDefault="00D3797C" w:rsidP="00D3797C">
      <w:pPr>
        <w:pStyle w:val="xxxxmsonormal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4A85E95" w14:textId="12E43FC7" w:rsidR="00741837" w:rsidRPr="00741837" w:rsidRDefault="003756C3" w:rsidP="00E0155F">
      <w:pPr>
        <w:rPr>
          <w:rFonts w:ascii="Arial" w:hAnsi="Arial" w:cs="Arial"/>
          <w:sz w:val="22"/>
          <w:szCs w:val="22"/>
        </w:rPr>
      </w:pPr>
      <w:r w:rsidRPr="00BA45F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7A2C8D7" wp14:editId="59CACE47">
            <wp:simplePos x="0" y="0"/>
            <wp:positionH relativeFrom="page">
              <wp:align>right</wp:align>
            </wp:positionH>
            <wp:positionV relativeFrom="page">
              <wp:posOffset>134371</wp:posOffset>
            </wp:positionV>
            <wp:extent cx="253619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416" y="21205"/>
                <wp:lineTo x="2141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419">
        <w:rPr>
          <w:rFonts w:ascii="Arial" w:hAnsi="Arial" w:cs="Arial"/>
          <w:sz w:val="22"/>
          <w:szCs w:val="22"/>
        </w:rPr>
        <w:t>Our Advice Hub and Accommodation service</w:t>
      </w:r>
      <w:r w:rsidR="00C32191">
        <w:rPr>
          <w:rFonts w:ascii="Arial" w:hAnsi="Arial" w:cs="Arial"/>
          <w:sz w:val="22"/>
          <w:szCs w:val="22"/>
        </w:rPr>
        <w:t>s</w:t>
      </w:r>
      <w:r w:rsidR="006B0419">
        <w:rPr>
          <w:rFonts w:ascii="Arial" w:hAnsi="Arial" w:cs="Arial"/>
          <w:sz w:val="22"/>
          <w:szCs w:val="22"/>
        </w:rPr>
        <w:t xml:space="preserve"> will continue to offer support, </w:t>
      </w:r>
      <w:proofErr w:type="gramStart"/>
      <w:r w:rsidR="006B0419">
        <w:rPr>
          <w:rFonts w:ascii="Arial" w:hAnsi="Arial" w:cs="Arial"/>
          <w:sz w:val="22"/>
          <w:szCs w:val="22"/>
        </w:rPr>
        <w:t>advice</w:t>
      </w:r>
      <w:proofErr w:type="gramEnd"/>
      <w:r w:rsidR="006B0419">
        <w:rPr>
          <w:rFonts w:ascii="Arial" w:hAnsi="Arial" w:cs="Arial"/>
          <w:sz w:val="22"/>
          <w:szCs w:val="22"/>
        </w:rPr>
        <w:t xml:space="preserve"> and guidance </w:t>
      </w:r>
      <w:r w:rsidR="000F1B74">
        <w:rPr>
          <w:rFonts w:ascii="Arial" w:hAnsi="Arial" w:cs="Arial"/>
          <w:sz w:val="22"/>
          <w:szCs w:val="22"/>
        </w:rPr>
        <w:t>to people living with the experience of</w:t>
      </w:r>
      <w:r w:rsidR="00232446">
        <w:rPr>
          <w:rFonts w:ascii="Arial" w:hAnsi="Arial" w:cs="Arial"/>
          <w:sz w:val="22"/>
          <w:szCs w:val="22"/>
        </w:rPr>
        <w:t>.</w:t>
      </w:r>
      <w:r w:rsidR="000F1B74">
        <w:rPr>
          <w:rFonts w:ascii="Arial" w:hAnsi="Arial" w:cs="Arial"/>
          <w:sz w:val="22"/>
          <w:szCs w:val="22"/>
        </w:rPr>
        <w:t xml:space="preserve"> or at risk of becoming homeless, </w:t>
      </w:r>
      <w:r w:rsidR="00232446">
        <w:rPr>
          <w:rFonts w:ascii="Arial" w:hAnsi="Arial" w:cs="Arial"/>
          <w:sz w:val="22"/>
          <w:szCs w:val="22"/>
        </w:rPr>
        <w:t xml:space="preserve">including </w:t>
      </w:r>
      <w:r w:rsidR="002E2EFB">
        <w:rPr>
          <w:rFonts w:ascii="Arial" w:hAnsi="Arial" w:cs="Arial"/>
          <w:sz w:val="22"/>
          <w:szCs w:val="22"/>
        </w:rPr>
        <w:t xml:space="preserve">practical </w:t>
      </w:r>
      <w:r w:rsidR="00232446">
        <w:rPr>
          <w:rFonts w:ascii="Arial" w:hAnsi="Arial" w:cs="Arial"/>
          <w:sz w:val="22"/>
          <w:szCs w:val="22"/>
        </w:rPr>
        <w:t>day</w:t>
      </w:r>
      <w:r w:rsidR="00EF048E">
        <w:rPr>
          <w:rFonts w:ascii="Arial" w:hAnsi="Arial" w:cs="Arial"/>
          <w:sz w:val="22"/>
          <w:szCs w:val="22"/>
        </w:rPr>
        <w:t>-to</w:t>
      </w:r>
      <w:r w:rsidR="00C73425">
        <w:rPr>
          <w:rFonts w:ascii="Arial" w:hAnsi="Arial" w:cs="Arial"/>
          <w:sz w:val="22"/>
          <w:szCs w:val="22"/>
        </w:rPr>
        <w:t>-</w:t>
      </w:r>
      <w:r w:rsidR="00EF048E">
        <w:rPr>
          <w:rFonts w:ascii="Arial" w:hAnsi="Arial" w:cs="Arial"/>
          <w:sz w:val="22"/>
          <w:szCs w:val="22"/>
        </w:rPr>
        <w:t>day</w:t>
      </w:r>
      <w:r w:rsidR="001433DF">
        <w:rPr>
          <w:rFonts w:ascii="Arial" w:hAnsi="Arial" w:cs="Arial"/>
          <w:sz w:val="22"/>
          <w:szCs w:val="22"/>
        </w:rPr>
        <w:t xml:space="preserve"> </w:t>
      </w:r>
      <w:r w:rsidR="00C73425">
        <w:rPr>
          <w:rFonts w:ascii="Arial" w:hAnsi="Arial" w:cs="Arial"/>
          <w:sz w:val="22"/>
          <w:szCs w:val="22"/>
        </w:rPr>
        <w:t xml:space="preserve">money </w:t>
      </w:r>
      <w:r w:rsidR="001433DF">
        <w:rPr>
          <w:rFonts w:ascii="Arial" w:hAnsi="Arial" w:cs="Arial"/>
          <w:sz w:val="22"/>
          <w:szCs w:val="22"/>
        </w:rPr>
        <w:t>management</w:t>
      </w:r>
      <w:r w:rsidR="00C7342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73425">
        <w:rPr>
          <w:rFonts w:ascii="Arial" w:hAnsi="Arial" w:cs="Arial"/>
          <w:sz w:val="22"/>
          <w:szCs w:val="22"/>
        </w:rPr>
        <w:t>skills</w:t>
      </w:r>
      <w:r w:rsidR="00B45998">
        <w:rPr>
          <w:rFonts w:ascii="Arial" w:hAnsi="Arial" w:cs="Arial"/>
          <w:sz w:val="22"/>
          <w:szCs w:val="22"/>
        </w:rPr>
        <w:t>”</w:t>
      </w:r>
      <w:proofErr w:type="gramEnd"/>
    </w:p>
    <w:sectPr w:rsidR="00741837" w:rsidRPr="00741837" w:rsidSect="00EB5E66">
      <w:headerReference w:type="default" r:id="rId12"/>
      <w:footerReference w:type="default" r:id="rId13"/>
      <w:pgSz w:w="11900" w:h="16840"/>
      <w:pgMar w:top="1692" w:right="1440" w:bottom="907" w:left="1440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CDC1" w14:textId="77777777" w:rsidR="007C0DA8" w:rsidRDefault="007C0DA8" w:rsidP="001429CD">
      <w:r>
        <w:separator/>
      </w:r>
    </w:p>
  </w:endnote>
  <w:endnote w:type="continuationSeparator" w:id="0">
    <w:p w14:paraId="2E50AF5B" w14:textId="77777777" w:rsidR="007C0DA8" w:rsidRDefault="007C0DA8" w:rsidP="0014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C9D4" w14:textId="25A34F1D" w:rsidR="001429CD" w:rsidRPr="001429CD" w:rsidRDefault="001429CD" w:rsidP="001429CD">
    <w:pPr>
      <w:pStyle w:val="Footer"/>
      <w:ind w:hanging="709"/>
      <w:rPr>
        <w:i/>
        <w:iCs/>
        <w:color w:val="4472C4" w:themeColor="accent1"/>
        <w:sz w:val="21"/>
        <w:szCs w:val="21"/>
      </w:rPr>
    </w:pPr>
    <w:r w:rsidRPr="00F90BF3">
      <w:rPr>
        <w:i/>
        <w:iCs/>
        <w:color w:val="4472C4" w:themeColor="accent1"/>
        <w:sz w:val="21"/>
        <w:szCs w:val="21"/>
      </w:rPr>
      <w:t>Actively supporting those at risk of homelessness through adversity to security</w:t>
    </w:r>
  </w:p>
  <w:p w14:paraId="4848EF0C" w14:textId="77777777" w:rsidR="001429CD" w:rsidRDefault="00142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32A0" w14:textId="77777777" w:rsidR="007C0DA8" w:rsidRDefault="007C0DA8" w:rsidP="001429CD">
      <w:r>
        <w:separator/>
      </w:r>
    </w:p>
  </w:footnote>
  <w:footnote w:type="continuationSeparator" w:id="0">
    <w:p w14:paraId="3F786313" w14:textId="77777777" w:rsidR="007C0DA8" w:rsidRDefault="007C0DA8" w:rsidP="0014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3117" w14:textId="1349F907" w:rsidR="001429CD" w:rsidRDefault="00DD7690" w:rsidP="001429C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E338EB" wp14:editId="72C510FF">
          <wp:simplePos x="0" y="0"/>
          <wp:positionH relativeFrom="column">
            <wp:posOffset>8290560</wp:posOffset>
          </wp:positionH>
          <wp:positionV relativeFrom="paragraph">
            <wp:posOffset>-505460</wp:posOffset>
          </wp:positionV>
          <wp:extent cx="1757855" cy="96953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HAGcolo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23" t="24479" r="13654" b="21758"/>
                  <a:stretch/>
                </pic:blipFill>
                <pic:spPr bwMode="auto">
                  <a:xfrm>
                    <a:off x="0" y="0"/>
                    <a:ext cx="1757855" cy="969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DBFAB5" w14:textId="77777777" w:rsidR="001429CD" w:rsidRDefault="00142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141D"/>
    <w:multiLevelType w:val="hybridMultilevel"/>
    <w:tmpl w:val="9D3EC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51E"/>
    <w:multiLevelType w:val="hybridMultilevel"/>
    <w:tmpl w:val="B0B4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6FF4"/>
    <w:multiLevelType w:val="hybridMultilevel"/>
    <w:tmpl w:val="E5268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97B2B"/>
    <w:multiLevelType w:val="hybridMultilevel"/>
    <w:tmpl w:val="1988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165"/>
    <w:multiLevelType w:val="hybridMultilevel"/>
    <w:tmpl w:val="0B86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63E8"/>
    <w:multiLevelType w:val="hybridMultilevel"/>
    <w:tmpl w:val="E712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77BBB"/>
    <w:multiLevelType w:val="hybridMultilevel"/>
    <w:tmpl w:val="F482A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B672C"/>
    <w:multiLevelType w:val="hybridMultilevel"/>
    <w:tmpl w:val="A79C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236154">
    <w:abstractNumId w:val="5"/>
  </w:num>
  <w:num w:numId="2" w16cid:durableId="1647707824">
    <w:abstractNumId w:val="3"/>
  </w:num>
  <w:num w:numId="3" w16cid:durableId="686097954">
    <w:abstractNumId w:val="2"/>
  </w:num>
  <w:num w:numId="4" w16cid:durableId="1102261746">
    <w:abstractNumId w:val="0"/>
  </w:num>
  <w:num w:numId="5" w16cid:durableId="1369531934">
    <w:abstractNumId w:val="4"/>
  </w:num>
  <w:num w:numId="6" w16cid:durableId="967931628">
    <w:abstractNumId w:val="7"/>
  </w:num>
  <w:num w:numId="7" w16cid:durableId="1610119674">
    <w:abstractNumId w:val="1"/>
  </w:num>
  <w:num w:numId="8" w16cid:durableId="916743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9CD"/>
    <w:rsid w:val="00012362"/>
    <w:rsid w:val="00057AE6"/>
    <w:rsid w:val="00066726"/>
    <w:rsid w:val="000F1B74"/>
    <w:rsid w:val="00115F9E"/>
    <w:rsid w:val="00123288"/>
    <w:rsid w:val="001429CD"/>
    <w:rsid w:val="001433DF"/>
    <w:rsid w:val="0018430F"/>
    <w:rsid w:val="0019573B"/>
    <w:rsid w:val="0019721A"/>
    <w:rsid w:val="001D66A4"/>
    <w:rsid w:val="00200CB1"/>
    <w:rsid w:val="002057E0"/>
    <w:rsid w:val="00232446"/>
    <w:rsid w:val="002325B4"/>
    <w:rsid w:val="00241BCC"/>
    <w:rsid w:val="00252425"/>
    <w:rsid w:val="0025735F"/>
    <w:rsid w:val="002756C5"/>
    <w:rsid w:val="002A2498"/>
    <w:rsid w:val="002B0ED2"/>
    <w:rsid w:val="002D149C"/>
    <w:rsid w:val="002E2EFB"/>
    <w:rsid w:val="00341FF3"/>
    <w:rsid w:val="00345388"/>
    <w:rsid w:val="003460FA"/>
    <w:rsid w:val="00354303"/>
    <w:rsid w:val="00363D1D"/>
    <w:rsid w:val="00365D07"/>
    <w:rsid w:val="00371D10"/>
    <w:rsid w:val="003756C3"/>
    <w:rsid w:val="00390568"/>
    <w:rsid w:val="0039455F"/>
    <w:rsid w:val="003A647C"/>
    <w:rsid w:val="003B094F"/>
    <w:rsid w:val="003B662B"/>
    <w:rsid w:val="003D4628"/>
    <w:rsid w:val="003D49CD"/>
    <w:rsid w:val="003F7725"/>
    <w:rsid w:val="003F798D"/>
    <w:rsid w:val="003F7AC3"/>
    <w:rsid w:val="00405D91"/>
    <w:rsid w:val="00407AE1"/>
    <w:rsid w:val="00410E70"/>
    <w:rsid w:val="00442643"/>
    <w:rsid w:val="004C7CB0"/>
    <w:rsid w:val="004D3330"/>
    <w:rsid w:val="004E4409"/>
    <w:rsid w:val="004F3B73"/>
    <w:rsid w:val="005147D0"/>
    <w:rsid w:val="0052669B"/>
    <w:rsid w:val="00533D55"/>
    <w:rsid w:val="0055040D"/>
    <w:rsid w:val="005612AA"/>
    <w:rsid w:val="0056598C"/>
    <w:rsid w:val="00586EBE"/>
    <w:rsid w:val="005938CF"/>
    <w:rsid w:val="0059713C"/>
    <w:rsid w:val="005979A0"/>
    <w:rsid w:val="005D1EB0"/>
    <w:rsid w:val="005D4E95"/>
    <w:rsid w:val="005D77C2"/>
    <w:rsid w:val="005E5B9B"/>
    <w:rsid w:val="005F7619"/>
    <w:rsid w:val="0065553A"/>
    <w:rsid w:val="006650D7"/>
    <w:rsid w:val="006745F7"/>
    <w:rsid w:val="00674930"/>
    <w:rsid w:val="00674C5C"/>
    <w:rsid w:val="0069561E"/>
    <w:rsid w:val="006B0419"/>
    <w:rsid w:val="006D16A1"/>
    <w:rsid w:val="006D24A3"/>
    <w:rsid w:val="006F2AB2"/>
    <w:rsid w:val="006F4FE2"/>
    <w:rsid w:val="00741837"/>
    <w:rsid w:val="0075629A"/>
    <w:rsid w:val="00786BA0"/>
    <w:rsid w:val="0079603B"/>
    <w:rsid w:val="00797910"/>
    <w:rsid w:val="007B7E6E"/>
    <w:rsid w:val="007C0DA8"/>
    <w:rsid w:val="007E71FD"/>
    <w:rsid w:val="008003BC"/>
    <w:rsid w:val="008223AF"/>
    <w:rsid w:val="008228E0"/>
    <w:rsid w:val="0085645E"/>
    <w:rsid w:val="00856471"/>
    <w:rsid w:val="0089552D"/>
    <w:rsid w:val="008B5EFC"/>
    <w:rsid w:val="008C2872"/>
    <w:rsid w:val="008C3A16"/>
    <w:rsid w:val="008D1E5F"/>
    <w:rsid w:val="008D39BB"/>
    <w:rsid w:val="008F6BD1"/>
    <w:rsid w:val="00905D73"/>
    <w:rsid w:val="00934861"/>
    <w:rsid w:val="009C3FA9"/>
    <w:rsid w:val="009D4141"/>
    <w:rsid w:val="00A143ED"/>
    <w:rsid w:val="00A249D5"/>
    <w:rsid w:val="00A3285F"/>
    <w:rsid w:val="00A73DCA"/>
    <w:rsid w:val="00A8360A"/>
    <w:rsid w:val="00AB4A06"/>
    <w:rsid w:val="00AD1862"/>
    <w:rsid w:val="00AF1AD2"/>
    <w:rsid w:val="00AF44D6"/>
    <w:rsid w:val="00AF7669"/>
    <w:rsid w:val="00B03B4E"/>
    <w:rsid w:val="00B043C8"/>
    <w:rsid w:val="00B12029"/>
    <w:rsid w:val="00B16B04"/>
    <w:rsid w:val="00B251C1"/>
    <w:rsid w:val="00B312B6"/>
    <w:rsid w:val="00B4022D"/>
    <w:rsid w:val="00B45998"/>
    <w:rsid w:val="00BA45F4"/>
    <w:rsid w:val="00BE2D2B"/>
    <w:rsid w:val="00C03F80"/>
    <w:rsid w:val="00C22CBE"/>
    <w:rsid w:val="00C32191"/>
    <w:rsid w:val="00C37625"/>
    <w:rsid w:val="00C41447"/>
    <w:rsid w:val="00C452D9"/>
    <w:rsid w:val="00C536C3"/>
    <w:rsid w:val="00C731C3"/>
    <w:rsid w:val="00C73425"/>
    <w:rsid w:val="00CB6F02"/>
    <w:rsid w:val="00CC3350"/>
    <w:rsid w:val="00CC3CE5"/>
    <w:rsid w:val="00CD4C9A"/>
    <w:rsid w:val="00CE3434"/>
    <w:rsid w:val="00CE7177"/>
    <w:rsid w:val="00D208B8"/>
    <w:rsid w:val="00D21760"/>
    <w:rsid w:val="00D271D9"/>
    <w:rsid w:val="00D3462E"/>
    <w:rsid w:val="00D3797C"/>
    <w:rsid w:val="00D43C6B"/>
    <w:rsid w:val="00D553BB"/>
    <w:rsid w:val="00D7728A"/>
    <w:rsid w:val="00D91E07"/>
    <w:rsid w:val="00DB51EF"/>
    <w:rsid w:val="00DD7690"/>
    <w:rsid w:val="00DE7A5F"/>
    <w:rsid w:val="00DF4AC9"/>
    <w:rsid w:val="00E00EC7"/>
    <w:rsid w:val="00E0155F"/>
    <w:rsid w:val="00E31592"/>
    <w:rsid w:val="00E37390"/>
    <w:rsid w:val="00EA3CCB"/>
    <w:rsid w:val="00EA5CBA"/>
    <w:rsid w:val="00EA7E77"/>
    <w:rsid w:val="00EB4C1A"/>
    <w:rsid w:val="00EB5E66"/>
    <w:rsid w:val="00EB6DBE"/>
    <w:rsid w:val="00EC1BB5"/>
    <w:rsid w:val="00EF048E"/>
    <w:rsid w:val="00EF2F0C"/>
    <w:rsid w:val="00EF7078"/>
    <w:rsid w:val="00F16181"/>
    <w:rsid w:val="00F30AAA"/>
    <w:rsid w:val="00F341CD"/>
    <w:rsid w:val="00F357C0"/>
    <w:rsid w:val="00F37556"/>
    <w:rsid w:val="00F414A4"/>
    <w:rsid w:val="00F465CD"/>
    <w:rsid w:val="00F47AD3"/>
    <w:rsid w:val="00F72531"/>
    <w:rsid w:val="00FB2EAA"/>
    <w:rsid w:val="00FC3616"/>
    <w:rsid w:val="00FE13C3"/>
    <w:rsid w:val="00FE1947"/>
    <w:rsid w:val="00FE5783"/>
    <w:rsid w:val="00FE5F75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3DE0"/>
  <w15:chartTrackingRefBased/>
  <w15:docId w15:val="{C5A9E6C7-5093-C444-8271-C99C2DE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9CD"/>
  </w:style>
  <w:style w:type="paragraph" w:styleId="Footer">
    <w:name w:val="footer"/>
    <w:basedOn w:val="Normal"/>
    <w:link w:val="FooterChar"/>
    <w:uiPriority w:val="99"/>
    <w:unhideWhenUsed/>
    <w:rsid w:val="00142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CD"/>
  </w:style>
  <w:style w:type="paragraph" w:styleId="ListParagraph">
    <w:name w:val="List Paragraph"/>
    <w:basedOn w:val="Normal"/>
    <w:uiPriority w:val="34"/>
    <w:qFormat/>
    <w:rsid w:val="00A73D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1947"/>
    <w:rPr>
      <w:color w:val="0563C1"/>
      <w:u w:val="single"/>
    </w:rPr>
  </w:style>
  <w:style w:type="paragraph" w:customStyle="1" w:styleId="xmsonormal">
    <w:name w:val="x_msonormal"/>
    <w:basedOn w:val="Normal"/>
    <w:rsid w:val="00AF44D6"/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36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F04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xxmsonormal">
    <w:name w:val="x_x_x_x_msonormal"/>
    <w:basedOn w:val="Normal"/>
    <w:uiPriority w:val="99"/>
    <w:rsid w:val="00D3797C"/>
    <w:rPr>
      <w:rFonts w:ascii="Times New Roman" w:hAnsi="Times New Roman" w:cs="Times New Roman"/>
      <w:lang w:eastAsia="en-GB"/>
    </w:rPr>
  </w:style>
  <w:style w:type="paragraph" w:customStyle="1" w:styleId="xxmsonormal">
    <w:name w:val="x_x_msonormal"/>
    <w:basedOn w:val="Normal"/>
    <w:uiPriority w:val="99"/>
    <w:rsid w:val="00D3797C"/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D3797C"/>
  </w:style>
  <w:style w:type="character" w:customStyle="1" w:styleId="xcontentpasted0">
    <w:name w:val="x_contentpasted0"/>
    <w:basedOn w:val="DefaultParagraphFont"/>
    <w:rsid w:val="00D3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helper.org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epchange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tizensadvic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debtline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Bowyer</dc:creator>
  <cp:keywords/>
  <dc:description/>
  <cp:lastModifiedBy>Jools Ramsey</cp:lastModifiedBy>
  <cp:revision>25</cp:revision>
  <cp:lastPrinted>2023-02-15T15:09:00Z</cp:lastPrinted>
  <dcterms:created xsi:type="dcterms:W3CDTF">2023-03-08T09:44:00Z</dcterms:created>
  <dcterms:modified xsi:type="dcterms:W3CDTF">2023-03-08T10:29:00Z</dcterms:modified>
</cp:coreProperties>
</file>